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506181</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1486</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General maintenance of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 xml:space="preserve">Adding agreed data collection source of NWDAF.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2"/>
      </w:pPr>
      <w:bookmarkStart w:id="1" w:name="_Toc201138753"/>
      <w:bookmarkStart w:id="2" w:name="_Toc201138754"/>
      <w:r>
        <w:t>4</w:t>
      </w:r>
      <w:r>
        <w:tab/>
      </w:r>
      <w:r>
        <w:t>Reference Architecture for Data Analytics</w:t>
      </w:r>
      <w:bookmarkEnd w:id="1"/>
    </w:p>
    <w:p>
      <w:pPr>
        <w:pStyle w:val="3"/>
      </w:pPr>
      <w:r>
        <w:t>4.1</w:t>
      </w:r>
      <w:r>
        <w:tab/>
      </w:r>
      <w:r>
        <w:t>General</w:t>
      </w:r>
      <w:bookmarkEnd w:id="2"/>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rFonts w:hint="eastAsia" w:eastAsia="宋体"/>
          <w:lang w:eastAsia="zh-CN"/>
        </w:rPr>
      </w:pPr>
      <w:r>
        <w:rPr>
          <w:color w:val="FF0000"/>
        </w:rPr>
        <w:t xml:space="preserve">* * * </w:t>
      </w:r>
      <w:r>
        <w:rPr>
          <w:rFonts w:hint="eastAsia"/>
          <w:color w:val="FF0000"/>
          <w:lang w:val="en-US" w:eastAsia="zh-CN"/>
        </w:rPr>
        <w:t>End of change</w:t>
      </w:r>
      <w:r>
        <w:rPr>
          <w:color w:val="FF0000"/>
        </w:rPr>
        <w:t xml:space="preserve">* * </w:t>
      </w:r>
      <w:r>
        <w:rPr>
          <w:rFonts w:hint="eastAsia"/>
          <w:color w:val="FF0000"/>
          <w:lang w:val="en-US"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CE77E17"/>
    <w:rsid w:val="0D642042"/>
    <w:rsid w:val="0E943CC6"/>
    <w:rsid w:val="0FF62CF1"/>
    <w:rsid w:val="1088779B"/>
    <w:rsid w:val="113033A8"/>
    <w:rsid w:val="12725D9E"/>
    <w:rsid w:val="12BF1B24"/>
    <w:rsid w:val="13583847"/>
    <w:rsid w:val="1536175F"/>
    <w:rsid w:val="15780BD9"/>
    <w:rsid w:val="1740017E"/>
    <w:rsid w:val="187A4F4D"/>
    <w:rsid w:val="18A64ABA"/>
    <w:rsid w:val="194F6101"/>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AF4B19"/>
    <w:rsid w:val="29CA56F4"/>
    <w:rsid w:val="2A990452"/>
    <w:rsid w:val="2B4E32BC"/>
    <w:rsid w:val="2C3359F6"/>
    <w:rsid w:val="2EE46EF3"/>
    <w:rsid w:val="2EE66C14"/>
    <w:rsid w:val="30236F3E"/>
    <w:rsid w:val="30CC1724"/>
    <w:rsid w:val="313C1A3F"/>
    <w:rsid w:val="33791F2F"/>
    <w:rsid w:val="3393097F"/>
    <w:rsid w:val="341203E2"/>
    <w:rsid w:val="34A43052"/>
    <w:rsid w:val="35B77A44"/>
    <w:rsid w:val="35FD7A46"/>
    <w:rsid w:val="37D515D0"/>
    <w:rsid w:val="38D02270"/>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B57E5F"/>
    <w:rsid w:val="52125902"/>
    <w:rsid w:val="544C72E5"/>
    <w:rsid w:val="54D353CD"/>
    <w:rsid w:val="553C0380"/>
    <w:rsid w:val="568F5D5D"/>
    <w:rsid w:val="57A54FC2"/>
    <w:rsid w:val="583540A3"/>
    <w:rsid w:val="59EF77B6"/>
    <w:rsid w:val="5A3E22A3"/>
    <w:rsid w:val="5A7F1FAF"/>
    <w:rsid w:val="5AB45097"/>
    <w:rsid w:val="5AD103D4"/>
    <w:rsid w:val="5C556532"/>
    <w:rsid w:val="5D1D1982"/>
    <w:rsid w:val="5E4B1F2A"/>
    <w:rsid w:val="5FB06C60"/>
    <w:rsid w:val="607A0807"/>
    <w:rsid w:val="61186BC7"/>
    <w:rsid w:val="6186302D"/>
    <w:rsid w:val="61896A0B"/>
    <w:rsid w:val="61C97C73"/>
    <w:rsid w:val="621630D6"/>
    <w:rsid w:val="624B4B0F"/>
    <w:rsid w:val="63B1345B"/>
    <w:rsid w:val="63FE565F"/>
    <w:rsid w:val="64214C6C"/>
    <w:rsid w:val="65C1731A"/>
    <w:rsid w:val="66627BB0"/>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934C20"/>
    <w:rsid w:val="75A776F4"/>
    <w:rsid w:val="76A22708"/>
    <w:rsid w:val="76AA0FB7"/>
    <w:rsid w:val="7720291C"/>
    <w:rsid w:val="77697CD1"/>
    <w:rsid w:val="77DD750B"/>
    <w:rsid w:val="781A43DD"/>
    <w:rsid w:val="788B6CEB"/>
    <w:rsid w:val="78E53DB0"/>
    <w:rsid w:val="79050D20"/>
    <w:rsid w:val="79A36556"/>
    <w:rsid w:val="7AFE63C8"/>
    <w:rsid w:val="7B3A6105"/>
    <w:rsid w:val="7B701D3B"/>
    <w:rsid w:val="7BDA4B97"/>
    <w:rsid w:val="7C8417C5"/>
    <w:rsid w:val="7C93011C"/>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2025-07-04T09:16:32Z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